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929"/>
  <workbookPr defaultThemeVersion="124226"/>
  <mc:AlternateContent xmlns:mc="http://schemas.openxmlformats.org/markup-compatibility/2006">
    <mc:Choice Requires="x15">
      <x15ac:absPath xmlns:x15ac="http://schemas.microsoft.com/office/spreadsheetml/2010/11/ac" url="https://miuristruzione-my.sharepoint.com/personal/mim0679_istruzione_it/Documents/URS-UFF/SCIOPERI 2025-2026/generale 18 maggio/"/>
    </mc:Choice>
  </mc:AlternateContent>
  <xr:revisionPtr revIDLastSave="33" documentId="8_{6F2EB678-08A6-48F6-AD7B-F68D91278492}" xr6:coauthVersionLast="47" xr6:coauthVersionMax="47" xr10:uidLastSave="{0F7934C7-89C5-4A69-8630-DE61074DADBC}"/>
  <bookViews>
    <workbookView xWindow="-120" yWindow="-120" windowWidth="20730" windowHeight="1116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57" uniqueCount="31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x</t>
  </si>
  <si>
    <t>intera giornata</t>
  </si>
  <si>
    <t>Note</t>
  </si>
  <si>
    <t>Riferimenti identificativi dell'istituzione scolastica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(2) Fonte: Dati di adesione nel Comparto Istruzione e Ricerca - Settore Istituzioni scolastiche - Fonte: Ministero dell'istruzione e del merito</t>
  </si>
  <si>
    <t>//</t>
  </si>
  <si>
    <t>Motivazioni dello sciopero</t>
  </si>
  <si>
    <t>2024-2025</t>
  </si>
  <si>
    <t>2025-2026</t>
  </si>
  <si>
    <t>O.S. proclamante/ O.S. aderente</t>
  </si>
  <si>
    <t>generale nazionale</t>
  </si>
  <si>
    <t xml:space="preserve"> intera giornata</t>
  </si>
  <si>
    <t>USB</t>
  </si>
  <si>
    <t>(1) Rappresentatività nel Comparto Istruzione e Ricerca  - Fonte: ARAN</t>
  </si>
  <si>
    <t>SCIOPERO GENERALE DEL 18 MAGGIO 2026</t>
  </si>
  <si>
    <t>USB PI</t>
  </si>
  <si>
    <t>FI-SI</t>
  </si>
  <si>
    <t>Sciopero generale nazionale proclamato dalla Confederazione USB, con adesione di USB PI e FI-SI</t>
  </si>
  <si>
    <t>Contro l’assalto alla Global Sumud Flotilla, il sequestro degli attivisti in acque internazionali, la detenzione illegale di attivisti, contro la guerra e il genocidio in Palestina, la corsa al riarmo, l’attacco al diritto internazionale e il restringimento degli spazi democratici, per nterventi immediati e strutturali a tutela dei salari e pensioni, per lo stop ai piani di riamo europei e italiani, per l’interruzione di ogni relazione istituzionale e collaborazione economica, scientifica e politica con lo stato di Israele unito all’embargo completo sulle armi, per la presentazione di un decreto urgente per il riconoscimento dell’obiezione di coscienza nei casi previsti dalla legge 185/90 e dal regolamento UE 21/821.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1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  <fill>
      <patternFill patternType="solid">
        <fgColor theme="0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44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3" fillId="0" borderId="5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2" fontId="0" fillId="0" borderId="0" xfId="0" applyNumberFormat="1"/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6" fillId="0" borderId="0" xfId="0" applyFont="1"/>
    <xf numFmtId="2" fontId="1" fillId="0" borderId="1" xfId="0" applyNumberFormat="1" applyFont="1" applyBorder="1" applyAlignment="1">
      <alignment horizontal="center" vertical="center" wrapText="1"/>
    </xf>
    <xf numFmtId="10" fontId="5" fillId="0" borderId="1" xfId="0" applyNumberFormat="1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14" fontId="1" fillId="0" borderId="1" xfId="0" applyNumberFormat="1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0" fontId="3" fillId="0" borderId="0" xfId="0" applyFont="1" applyAlignment="1">
      <alignment horizontal="center" vertical="center" wrapText="1"/>
    </xf>
    <xf numFmtId="14" fontId="3" fillId="0" borderId="0" xfId="0" applyNumberFormat="1" applyFont="1" applyAlignment="1">
      <alignment horizontal="center" vertical="center" wrapText="1"/>
    </xf>
    <xf numFmtId="2" fontId="3" fillId="0" borderId="0" xfId="0" applyNumberFormat="1" applyFont="1" applyAlignment="1">
      <alignment horizontal="center" vertical="center" wrapText="1"/>
    </xf>
    <xf numFmtId="0" fontId="1" fillId="0" borderId="0" xfId="0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14" fontId="3" fillId="0" borderId="1" xfId="0" applyNumberFormat="1" applyFont="1" applyBorder="1" applyAlignment="1">
      <alignment horizontal="center" vertical="center" wrapText="1"/>
    </xf>
    <xf numFmtId="0" fontId="1" fillId="0" borderId="4" xfId="0" applyFont="1" applyBorder="1" applyAlignment="1">
      <alignment horizontal="left" vertical="center" wrapText="1"/>
    </xf>
    <xf numFmtId="2" fontId="1" fillId="0" borderId="2" xfId="0" applyNumberFormat="1" applyFont="1" applyBorder="1" applyAlignment="1">
      <alignment horizontal="center" wrapText="1"/>
    </xf>
    <xf numFmtId="0" fontId="0" fillId="0" borderId="4" xfId="0" applyBorder="1" applyAlignment="1">
      <alignment horizontal="center" wrapText="1"/>
    </xf>
    <xf numFmtId="2" fontId="1" fillId="0" borderId="2" xfId="0" applyNumberFormat="1" applyFont="1" applyBorder="1" applyAlignment="1">
      <alignment horizontal="center" wrapText="1"/>
    </xf>
    <xf numFmtId="0" fontId="0" fillId="0" borderId="4" xfId="0" applyBorder="1" applyAlignment="1">
      <alignment horizontal="center" wrapText="1"/>
    </xf>
    <xf numFmtId="0" fontId="5" fillId="3" borderId="5" xfId="0" applyFont="1" applyFill="1" applyBorder="1" applyAlignment="1">
      <alignment horizontal="center" vertical="center" wrapText="1"/>
    </xf>
    <xf numFmtId="0" fontId="5" fillId="3" borderId="1" xfId="0" applyFont="1" applyFill="1" applyBorder="1" applyAlignment="1">
      <alignment horizontal="center" vertical="center" wrapText="1"/>
    </xf>
    <xf numFmtId="0" fontId="0" fillId="0" borderId="6" xfId="0" applyBorder="1" applyAlignment="1">
      <alignment horizontal="left" vertical="center" wrapText="1"/>
    </xf>
    <xf numFmtId="0" fontId="0" fillId="0" borderId="3" xfId="0" applyBorder="1" applyAlignment="1">
      <alignment horizontal="left" vertical="center" wrapText="1"/>
    </xf>
    <xf numFmtId="0" fontId="0" fillId="0" borderId="4" xfId="0" applyBorder="1" applyAlignment="1">
      <alignment horizontal="left" vertical="center" wrapText="1"/>
    </xf>
    <xf numFmtId="0" fontId="4" fillId="0" borderId="1" xfId="0" applyFont="1" applyBorder="1" applyAlignment="1">
      <alignment vertical="center" wrapText="1"/>
    </xf>
    <xf numFmtId="0" fontId="5" fillId="3" borderId="8" xfId="0" applyFont="1" applyFill="1" applyBorder="1" applyAlignment="1">
      <alignment horizontal="left" vertical="center" wrapText="1"/>
    </xf>
    <xf numFmtId="0" fontId="5" fillId="3" borderId="9" xfId="0" applyFont="1" applyFill="1" applyBorder="1" applyAlignment="1">
      <alignment horizontal="left" vertical="center" wrapText="1"/>
    </xf>
    <xf numFmtId="0" fontId="8" fillId="3" borderId="9" xfId="0" applyFont="1" applyFill="1" applyBorder="1" applyAlignment="1">
      <alignment horizontal="left" vertical="center" wrapText="1"/>
    </xf>
    <xf numFmtId="0" fontId="8" fillId="3" borderId="7" xfId="0" applyFont="1" applyFill="1" applyBorder="1" applyAlignment="1">
      <alignment horizontal="left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P20"/>
  <sheetViews>
    <sheetView tabSelected="1" workbookViewId="0">
      <selection activeCell="A10" sqref="A1:G10"/>
    </sheetView>
  </sheetViews>
  <sheetFormatPr defaultRowHeight="15" x14ac:dyDescent="0.25"/>
  <cols>
    <col min="1" max="1" width="28.85546875" customWidth="1"/>
    <col min="2" max="2" width="21.7109375" customWidth="1"/>
    <col min="3" max="3" width="21.28515625" customWidth="1"/>
    <col min="4" max="4" width="17.140625" customWidth="1"/>
    <col min="5" max="5" width="17.85546875" customWidth="1"/>
    <col min="6" max="6" width="12.140625" style="8" customWidth="1"/>
    <col min="7" max="7" width="9.5703125" customWidth="1"/>
  </cols>
  <sheetData>
    <row r="1" spans="1:16" ht="50.25" customHeight="1" x14ac:dyDescent="0.25">
      <c r="A1" s="33" t="s">
        <v>13</v>
      </c>
      <c r="B1" s="33"/>
      <c r="C1" s="33"/>
      <c r="D1" s="33"/>
      <c r="E1" s="33"/>
      <c r="F1" s="33"/>
      <c r="G1" s="33"/>
    </row>
    <row r="2" spans="1:16" ht="38.25" customHeight="1" x14ac:dyDescent="0.25">
      <c r="A2" s="38" t="s">
        <v>12</v>
      </c>
      <c r="B2" s="38"/>
      <c r="C2" s="38"/>
      <c r="D2" s="38"/>
      <c r="E2" s="38"/>
      <c r="F2" s="38"/>
      <c r="G2" s="38"/>
    </row>
    <row r="3" spans="1:16" ht="22.5" customHeight="1" x14ac:dyDescent="0.25">
      <c r="A3" s="39" t="s">
        <v>26</v>
      </c>
      <c r="B3" s="40"/>
      <c r="C3" s="40"/>
      <c r="D3" s="40"/>
      <c r="E3" s="40"/>
      <c r="F3" s="40"/>
      <c r="G3" s="41"/>
    </row>
    <row r="4" spans="1:16" s="3" customFormat="1" ht="36" customHeight="1" x14ac:dyDescent="0.25">
      <c r="A4" s="34" t="s">
        <v>29</v>
      </c>
      <c r="B4" s="35"/>
      <c r="C4" s="35"/>
      <c r="D4" s="35"/>
      <c r="E4" s="35"/>
      <c r="F4" s="36"/>
      <c r="G4" s="37"/>
      <c r="H4" s="4"/>
      <c r="I4" s="4"/>
      <c r="J4" s="4"/>
      <c r="K4" s="4"/>
      <c r="L4" s="4"/>
      <c r="M4" s="4"/>
      <c r="N4" s="4"/>
      <c r="O4" s="4"/>
      <c r="P4" s="4"/>
    </row>
    <row r="5" spans="1:16" s="3" customFormat="1" ht="35.25" customHeight="1" x14ac:dyDescent="0.25">
      <c r="A5" s="10" t="s">
        <v>21</v>
      </c>
      <c r="B5" s="9" t="s">
        <v>15</v>
      </c>
      <c r="C5" s="10" t="s">
        <v>8</v>
      </c>
      <c r="D5" s="10" t="s">
        <v>0</v>
      </c>
      <c r="E5" s="10" t="s">
        <v>5</v>
      </c>
      <c r="F5" s="42" t="s">
        <v>11</v>
      </c>
      <c r="G5" s="43"/>
    </row>
    <row r="6" spans="1:16" s="3" customFormat="1" ht="36.75" customHeight="1" x14ac:dyDescent="0.25">
      <c r="A6" s="23" t="s">
        <v>24</v>
      </c>
      <c r="B6" s="13" t="s">
        <v>17</v>
      </c>
      <c r="C6" s="2"/>
      <c r="D6" s="2" t="s">
        <v>22</v>
      </c>
      <c r="E6" s="2" t="s">
        <v>10</v>
      </c>
      <c r="F6" s="26"/>
      <c r="G6" s="27"/>
    </row>
    <row r="7" spans="1:16" s="3" customFormat="1" ht="36.75" customHeight="1" x14ac:dyDescent="0.25">
      <c r="A7" s="23" t="s">
        <v>27</v>
      </c>
      <c r="B7" s="13">
        <v>8.8000000000000005E-3</v>
      </c>
      <c r="C7" s="2"/>
      <c r="D7" s="2" t="s">
        <v>22</v>
      </c>
      <c r="E7" s="2" t="s">
        <v>10</v>
      </c>
      <c r="F7" s="24"/>
      <c r="G7" s="25"/>
    </row>
    <row r="8" spans="1:16" s="3" customFormat="1" ht="36.75" customHeight="1" x14ac:dyDescent="0.25">
      <c r="A8" s="23" t="s">
        <v>28</v>
      </c>
      <c r="B8" s="13" t="s">
        <v>17</v>
      </c>
      <c r="C8" s="2"/>
      <c r="D8" s="2" t="s">
        <v>22</v>
      </c>
      <c r="E8" s="2" t="s">
        <v>10</v>
      </c>
      <c r="F8" s="24"/>
      <c r="G8" s="25"/>
    </row>
    <row r="9" spans="1:16" s="3" customFormat="1" ht="38.25" customHeight="1" x14ac:dyDescent="0.25">
      <c r="A9" s="28" t="s">
        <v>18</v>
      </c>
      <c r="B9" s="29"/>
      <c r="C9" s="29"/>
      <c r="D9" s="29"/>
      <c r="E9" s="29"/>
      <c r="F9" s="29"/>
      <c r="G9" s="29"/>
    </row>
    <row r="10" spans="1:16" s="3" customFormat="1" ht="87.75" customHeight="1" x14ac:dyDescent="0.25">
      <c r="A10" s="30" t="s">
        <v>30</v>
      </c>
      <c r="B10" s="31"/>
      <c r="C10" s="31"/>
      <c r="D10" s="31"/>
      <c r="E10" s="31"/>
      <c r="F10" s="31"/>
      <c r="G10" s="32"/>
    </row>
    <row r="11" spans="1:16" ht="72" customHeight="1" x14ac:dyDescent="0.25">
      <c r="A11" s="5" t="s">
        <v>1</v>
      </c>
      <c r="B11" s="6" t="s">
        <v>2</v>
      </c>
      <c r="C11" s="6" t="s">
        <v>0</v>
      </c>
      <c r="D11" s="6" t="s">
        <v>3</v>
      </c>
      <c r="E11" s="6" t="s">
        <v>7</v>
      </c>
      <c r="F11" s="7" t="s">
        <v>14</v>
      </c>
      <c r="G11" s="6" t="s">
        <v>4</v>
      </c>
    </row>
    <row r="12" spans="1:16" ht="33" customHeight="1" x14ac:dyDescent="0.25">
      <c r="A12" s="14" t="s">
        <v>20</v>
      </c>
      <c r="B12" s="22">
        <v>45989</v>
      </c>
      <c r="C12" s="6" t="s">
        <v>23</v>
      </c>
      <c r="D12" s="6" t="s">
        <v>6</v>
      </c>
      <c r="E12" s="6" t="s">
        <v>9</v>
      </c>
      <c r="F12" s="12">
        <v>2.4300000000000002</v>
      </c>
      <c r="G12" s="6"/>
    </row>
    <row r="13" spans="1:16" ht="33" customHeight="1" x14ac:dyDescent="0.25">
      <c r="A13" s="14" t="s">
        <v>20</v>
      </c>
      <c r="B13" s="22">
        <v>45933</v>
      </c>
      <c r="C13" s="6" t="s">
        <v>23</v>
      </c>
      <c r="D13" s="6" t="s">
        <v>6</v>
      </c>
      <c r="E13" s="6" t="s">
        <v>9</v>
      </c>
      <c r="F13" s="12">
        <v>9.0500000000000007</v>
      </c>
      <c r="G13" s="6"/>
    </row>
    <row r="14" spans="1:16" ht="33" customHeight="1" x14ac:dyDescent="0.25">
      <c r="A14" s="14" t="s">
        <v>20</v>
      </c>
      <c r="B14" s="22">
        <v>45922</v>
      </c>
      <c r="C14" s="6" t="s">
        <v>23</v>
      </c>
      <c r="D14" s="6" t="s">
        <v>6</v>
      </c>
      <c r="E14" s="6" t="s">
        <v>9</v>
      </c>
      <c r="F14" s="12">
        <v>11.34</v>
      </c>
      <c r="G14" s="6"/>
    </row>
    <row r="15" spans="1:16" ht="33" customHeight="1" x14ac:dyDescent="0.25">
      <c r="A15" s="14" t="s">
        <v>19</v>
      </c>
      <c r="B15" s="22">
        <v>45828</v>
      </c>
      <c r="C15" s="6" t="s">
        <v>10</v>
      </c>
      <c r="D15" s="6" t="s">
        <v>6</v>
      </c>
      <c r="E15" s="6" t="s">
        <v>9</v>
      </c>
      <c r="F15" s="12">
        <v>0.42</v>
      </c>
      <c r="G15" s="6"/>
    </row>
    <row r="16" spans="1:16" ht="31.5" customHeight="1" x14ac:dyDescent="0.25">
      <c r="A16" s="6" t="s">
        <v>19</v>
      </c>
      <c r="B16" s="15">
        <v>45724</v>
      </c>
      <c r="C16" s="6" t="s">
        <v>23</v>
      </c>
      <c r="D16" s="1" t="s">
        <v>6</v>
      </c>
      <c r="E16" s="2" t="s">
        <v>9</v>
      </c>
      <c r="F16" s="12">
        <v>1.1100000000000001</v>
      </c>
      <c r="G16" s="6"/>
    </row>
    <row r="17" spans="1:7" ht="31.5" customHeight="1" x14ac:dyDescent="0.25">
      <c r="A17" s="6" t="s">
        <v>19</v>
      </c>
      <c r="B17" s="15">
        <v>45639</v>
      </c>
      <c r="C17" s="6" t="s">
        <v>23</v>
      </c>
      <c r="D17" s="1" t="s">
        <v>6</v>
      </c>
      <c r="E17" s="2" t="s">
        <v>9</v>
      </c>
      <c r="F17" s="12">
        <v>1.0800000000000001E-2</v>
      </c>
      <c r="G17" s="6"/>
    </row>
    <row r="18" spans="1:7" ht="19.5" customHeight="1" x14ac:dyDescent="0.25">
      <c r="A18" s="20" t="s">
        <v>11</v>
      </c>
      <c r="B18" s="18"/>
      <c r="C18" s="17"/>
      <c r="D18" s="17"/>
      <c r="E18" s="17"/>
      <c r="F18" s="19"/>
      <c r="G18" s="17"/>
    </row>
    <row r="19" spans="1:7" ht="21" customHeight="1" x14ac:dyDescent="0.25">
      <c r="A19" s="21" t="s">
        <v>25</v>
      </c>
      <c r="B19" s="11"/>
      <c r="C19" s="11"/>
      <c r="D19" s="11"/>
      <c r="E19" s="11"/>
    </row>
    <row r="20" spans="1:7" ht="43.5" customHeight="1" x14ac:dyDescent="0.25">
      <c r="A20" s="16" t="s">
        <v>16</v>
      </c>
    </row>
  </sheetData>
  <mergeCells count="8">
    <mergeCell ref="F6:G6"/>
    <mergeCell ref="A9:G9"/>
    <mergeCell ref="A10:G10"/>
    <mergeCell ref="A1:G1"/>
    <mergeCell ref="A4:G4"/>
    <mergeCell ref="A2:G2"/>
    <mergeCell ref="A3:G3"/>
    <mergeCell ref="F5:G5"/>
  </mergeCells>
  <pageMargins left="0.70866141732283472" right="0.70866141732283472" top="0.74803149606299213" bottom="0.74803149606299213" header="0.31496062992125984" footer="0.31496062992125984"/>
  <pageSetup paperSize="9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Marziali Raffaella</cp:lastModifiedBy>
  <cp:lastPrinted>2025-11-18T16:16:42Z</cp:lastPrinted>
  <dcterms:created xsi:type="dcterms:W3CDTF">2021-01-14T10:19:12Z</dcterms:created>
  <dcterms:modified xsi:type="dcterms:W3CDTF">2026-05-12T13:14:36Z</dcterms:modified>
</cp:coreProperties>
</file>